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C33F" w14:textId="77777777" w:rsidR="00D7449A" w:rsidRDefault="00D7449A" w:rsidP="008D16FC">
      <w:pPr>
        <w:ind w:right="-17"/>
        <w:rPr>
          <w:rFonts w:ascii="Noto Sans" w:hAnsi="Noto Sans" w:cs="Noto Sans"/>
          <w:b/>
          <w:bCs/>
          <w:color w:val="000000" w:themeColor="text1"/>
          <w:sz w:val="20"/>
          <w:szCs w:val="18"/>
          <w:lang w:val="es-ES"/>
        </w:rPr>
      </w:pPr>
    </w:p>
    <w:p w14:paraId="73325051" w14:textId="77777777" w:rsidR="00D7449A" w:rsidRDefault="00D7449A" w:rsidP="008D16FC">
      <w:pPr>
        <w:ind w:right="-17"/>
        <w:rPr>
          <w:rFonts w:ascii="Noto Sans" w:hAnsi="Noto Sans" w:cs="Noto Sans"/>
          <w:b/>
          <w:bCs/>
          <w:color w:val="000000" w:themeColor="text1"/>
          <w:sz w:val="20"/>
          <w:szCs w:val="18"/>
          <w:lang w:val="es-ES"/>
        </w:rPr>
      </w:pPr>
    </w:p>
    <w:p w14:paraId="36C28430" w14:textId="6C4031AD" w:rsidR="00C20C5A" w:rsidRPr="001E43BD" w:rsidRDefault="0038159C" w:rsidP="008D16FC">
      <w:pPr>
        <w:ind w:right="-17"/>
        <w:rPr>
          <w:rFonts w:ascii="Noto Sans" w:hAnsi="Noto Sans" w:cs="Noto Sans"/>
          <w:color w:val="000000" w:themeColor="text1"/>
          <w:sz w:val="20"/>
          <w:szCs w:val="18"/>
          <w:lang w:val="es-ES"/>
        </w:rPr>
      </w:pPr>
      <w:r w:rsidRPr="001E43BD">
        <w:rPr>
          <w:rFonts w:ascii="Noto Sans" w:hAnsi="Noto Sans" w:cs="Noto Sans"/>
          <w:b/>
          <w:bCs/>
          <w:color w:val="000000" w:themeColor="text1"/>
          <w:sz w:val="20"/>
          <w:szCs w:val="18"/>
          <w:lang w:val="es-ES"/>
        </w:rPr>
        <w:t>Folio</w:t>
      </w:r>
      <w:r>
        <w:rPr>
          <w:rFonts w:ascii="Geomanist" w:hAnsi="Geomanist"/>
          <w:color w:val="000000" w:themeColor="text1"/>
          <w:sz w:val="20"/>
          <w:szCs w:val="18"/>
          <w:lang w:val="es-ES"/>
        </w:rPr>
        <w:br/>
      </w:r>
      <w:r w:rsidR="00EC5F20" w:rsidRPr="001E43BD">
        <w:rPr>
          <w:rFonts w:ascii="Noto Sans" w:hAnsi="Noto Sans" w:cs="Noto Sans"/>
          <w:color w:val="000000" w:themeColor="text1"/>
          <w:sz w:val="20"/>
          <w:szCs w:val="18"/>
          <w:lang w:val="es-ES"/>
        </w:rPr>
        <w:t>XXX/000/0000/0000</w:t>
      </w:r>
    </w:p>
    <w:p w14:paraId="2F30B776" w14:textId="67BD851A" w:rsidR="008D16FC" w:rsidRPr="00A37CB2" w:rsidRDefault="008D16FC" w:rsidP="008D16FC">
      <w:pPr>
        <w:ind w:right="-17"/>
        <w:rPr>
          <w:rFonts w:ascii="Geomanist" w:hAnsi="Geomanist"/>
          <w:b/>
          <w:color w:val="000000" w:themeColor="text1"/>
          <w:sz w:val="20"/>
          <w:szCs w:val="18"/>
          <w:lang w:val="es-ES"/>
        </w:rPr>
      </w:pPr>
    </w:p>
    <w:p w14:paraId="2742FD41" w14:textId="42094101" w:rsidR="00AB1570" w:rsidRPr="00A37CB2" w:rsidRDefault="00EC5F20" w:rsidP="00AB1570">
      <w:pPr>
        <w:ind w:right="-17"/>
        <w:rPr>
          <w:rFonts w:ascii="Geomanist" w:hAnsi="Geomanist"/>
          <w:b/>
          <w:color w:val="000000" w:themeColor="text1"/>
          <w:sz w:val="20"/>
          <w:szCs w:val="18"/>
          <w:lang w:val="es-ES"/>
        </w:rPr>
      </w:pPr>
      <w:r w:rsidRPr="001E43BD">
        <w:rPr>
          <w:rFonts w:ascii="Noto Sans" w:hAnsi="Noto Sans" w:cs="Noto Sans"/>
          <w:b/>
          <w:bCs/>
          <w:color w:val="000000" w:themeColor="text1"/>
          <w:sz w:val="20"/>
          <w:szCs w:val="18"/>
          <w:lang w:val="es-ES"/>
        </w:rPr>
        <w:t>Asunto</w:t>
      </w:r>
      <w:r w:rsidR="00C20C5A" w:rsidRPr="001E43BD">
        <w:rPr>
          <w:rFonts w:ascii="Noto Sans" w:hAnsi="Noto Sans" w:cs="Noto Sans"/>
          <w:b/>
          <w:bCs/>
          <w:color w:val="000000" w:themeColor="text1"/>
          <w:sz w:val="20"/>
          <w:szCs w:val="18"/>
          <w:lang w:val="es-ES"/>
        </w:rPr>
        <w:br/>
      </w:r>
      <w:r w:rsidRPr="001E43BD">
        <w:rPr>
          <w:rFonts w:ascii="Noto Sans" w:hAnsi="Noto Sans" w:cs="Noto Sans"/>
          <w:color w:val="000000" w:themeColor="text1"/>
          <w:sz w:val="20"/>
          <w:szCs w:val="18"/>
          <w:lang w:val="es-ES"/>
        </w:rPr>
        <w:t>A</w:t>
      </w:r>
      <w:r w:rsidR="00C20C5A" w:rsidRPr="001E43BD">
        <w:rPr>
          <w:rFonts w:ascii="Noto Sans" w:hAnsi="Noto Sans" w:cs="Noto Sans"/>
          <w:color w:val="000000" w:themeColor="text1"/>
          <w:sz w:val="20"/>
          <w:szCs w:val="18"/>
          <w:lang w:val="es-ES"/>
        </w:rPr>
        <w:t>aa</w:t>
      </w:r>
    </w:p>
    <w:p w14:paraId="738FF936" w14:textId="64794161" w:rsidR="00EC5F20" w:rsidRPr="001E43BD" w:rsidRDefault="00EC5F20" w:rsidP="00AB1570">
      <w:pPr>
        <w:ind w:right="-17"/>
        <w:jc w:val="right"/>
        <w:rPr>
          <w:rFonts w:ascii="Noto Sans" w:hAnsi="Noto Sans" w:cs="Noto Sans"/>
          <w:color w:val="000000" w:themeColor="text1"/>
          <w:sz w:val="20"/>
          <w:szCs w:val="18"/>
          <w:lang w:val="es-ES"/>
        </w:rPr>
      </w:pPr>
      <w:r w:rsidRPr="001E43BD">
        <w:rPr>
          <w:rFonts w:ascii="Noto Sans" w:hAnsi="Noto Sans" w:cs="Noto Sans"/>
          <w:color w:val="000000" w:themeColor="text1"/>
          <w:sz w:val="20"/>
          <w:szCs w:val="18"/>
          <w:lang w:val="es-ES"/>
        </w:rPr>
        <w:t>Ciudad de México, 00 de mes de 202</w:t>
      </w:r>
      <w:r w:rsidR="004519F5">
        <w:rPr>
          <w:rFonts w:ascii="Noto Sans" w:hAnsi="Noto Sans" w:cs="Noto Sans"/>
          <w:color w:val="000000" w:themeColor="text1"/>
          <w:sz w:val="20"/>
          <w:szCs w:val="18"/>
          <w:lang w:val="es-ES"/>
        </w:rPr>
        <w:t>6</w:t>
      </w:r>
    </w:p>
    <w:p w14:paraId="63FD9EEE" w14:textId="35CABBE7" w:rsidR="008D16FC" w:rsidRPr="00A37CB2" w:rsidRDefault="008D16FC" w:rsidP="008D16FC">
      <w:pPr>
        <w:ind w:right="-17"/>
        <w:rPr>
          <w:rFonts w:ascii="Geomanist" w:hAnsi="Geomanist"/>
          <w:b/>
          <w:color w:val="000000" w:themeColor="text1"/>
          <w:sz w:val="18"/>
          <w:szCs w:val="18"/>
          <w:lang w:val="es-ES"/>
        </w:rPr>
      </w:pPr>
    </w:p>
    <w:p w14:paraId="5D9B6E97" w14:textId="324CA688" w:rsidR="00EC5F20" w:rsidRPr="001E43BD" w:rsidRDefault="00EC5F20" w:rsidP="008D16FC">
      <w:pPr>
        <w:ind w:right="-17"/>
        <w:rPr>
          <w:rFonts w:ascii="Noto Sans SemiBold" w:hAnsi="Noto Sans SemiBold" w:cs="Noto Sans SemiBold"/>
          <w:b/>
          <w:bCs/>
          <w:color w:val="000000" w:themeColor="text1"/>
          <w:sz w:val="18"/>
          <w:szCs w:val="18"/>
          <w:lang w:val="es-ES"/>
        </w:rPr>
      </w:pPr>
      <w:r w:rsidRPr="001E43BD">
        <w:rPr>
          <w:rFonts w:ascii="Noto Sans SemiBold" w:hAnsi="Noto Sans SemiBold" w:cs="Noto Sans SemiBold"/>
          <w:b/>
          <w:bCs/>
          <w:color w:val="000000" w:themeColor="text1"/>
          <w:sz w:val="18"/>
          <w:szCs w:val="18"/>
          <w:lang w:val="es-ES"/>
        </w:rPr>
        <w:t>T</w:t>
      </w:r>
      <w:r w:rsidR="00F701C8">
        <w:rPr>
          <w:rFonts w:ascii="Noto Sans SemiBold" w:hAnsi="Noto Sans SemiBold" w:cs="Noto Sans SemiBold"/>
          <w:b/>
          <w:bCs/>
          <w:color w:val="000000" w:themeColor="text1"/>
          <w:sz w:val="18"/>
          <w:szCs w:val="18"/>
          <w:lang w:val="es-ES"/>
        </w:rPr>
        <w:t>ITULAR</w:t>
      </w:r>
      <w:r w:rsidRPr="001E43BD">
        <w:rPr>
          <w:rFonts w:ascii="Noto Sans SemiBold" w:hAnsi="Noto Sans SemiBold" w:cs="Noto Sans SemiBold"/>
          <w:b/>
          <w:bCs/>
          <w:color w:val="000000" w:themeColor="text1"/>
          <w:sz w:val="18"/>
          <w:szCs w:val="18"/>
          <w:lang w:val="es-ES"/>
        </w:rPr>
        <w:br/>
        <w:t>C</w:t>
      </w:r>
      <w:r w:rsidR="00F701C8">
        <w:rPr>
          <w:rFonts w:ascii="Noto Sans SemiBold" w:hAnsi="Noto Sans SemiBold" w:cs="Noto Sans SemiBold"/>
          <w:b/>
          <w:bCs/>
          <w:color w:val="000000" w:themeColor="text1"/>
          <w:sz w:val="18"/>
          <w:szCs w:val="18"/>
          <w:lang w:val="es-ES"/>
        </w:rPr>
        <w:t>ARGO</w:t>
      </w:r>
      <w:r w:rsidRPr="001E43BD">
        <w:rPr>
          <w:rFonts w:ascii="Noto Sans SemiBold" w:hAnsi="Noto Sans SemiBold" w:cs="Noto Sans SemiBold"/>
          <w:b/>
          <w:bCs/>
          <w:color w:val="000000" w:themeColor="text1"/>
          <w:sz w:val="18"/>
          <w:szCs w:val="18"/>
          <w:lang w:val="es-ES"/>
        </w:rPr>
        <w:br/>
        <w:t>PRESENTE</w:t>
      </w:r>
      <w:r w:rsidRPr="001E43BD">
        <w:rPr>
          <w:rFonts w:ascii="Noto Sans SemiBold" w:hAnsi="Noto Sans SemiBold" w:cs="Noto Sans SemiBold"/>
          <w:b/>
          <w:bCs/>
          <w:color w:val="000000" w:themeColor="text1"/>
          <w:sz w:val="18"/>
          <w:szCs w:val="18"/>
          <w:lang w:val="es-ES"/>
        </w:rPr>
        <w:softHyphen/>
      </w:r>
      <w:r w:rsidRPr="001E43BD">
        <w:rPr>
          <w:rFonts w:ascii="Noto Sans SemiBold" w:hAnsi="Noto Sans SemiBold" w:cs="Noto Sans SemiBold"/>
          <w:b/>
          <w:bCs/>
          <w:color w:val="000000" w:themeColor="text1"/>
          <w:sz w:val="18"/>
          <w:szCs w:val="18"/>
          <w:lang w:val="es-ES"/>
        </w:rPr>
        <w:softHyphen/>
      </w:r>
    </w:p>
    <w:p w14:paraId="6A914447" w14:textId="095AAF42" w:rsidR="00AB1570" w:rsidRPr="001E43BD" w:rsidRDefault="00EC5F20" w:rsidP="008D16FC">
      <w:pPr>
        <w:ind w:right="-17"/>
        <w:jc w:val="both"/>
        <w:rPr>
          <w:rFonts w:ascii="Noto Sans" w:hAnsi="Noto Sans" w:cs="Noto Sans"/>
          <w:color w:val="000000" w:themeColor="text1"/>
          <w:sz w:val="18"/>
          <w:szCs w:val="18"/>
          <w:lang w:val="es-ES"/>
        </w:rPr>
      </w:pPr>
      <w:r w:rsidRPr="001E43BD">
        <w:rPr>
          <w:rFonts w:ascii="Noto Sans" w:hAnsi="Noto Sans" w:cs="Noto Sans"/>
          <w:color w:val="000000" w:themeColor="text1"/>
          <w:sz w:val="18"/>
          <w:szCs w:val="18"/>
          <w:lang w:val="es-ES"/>
        </w:rPr>
        <w:t>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w:t>
      </w:r>
      <w:r w:rsidR="00AB1570" w:rsidRPr="001E43BD">
        <w:rPr>
          <w:rFonts w:ascii="Noto Sans" w:hAnsi="Noto Sans" w:cs="Noto Sans"/>
          <w:color w:val="000000" w:themeColor="text1"/>
          <w:sz w:val="18"/>
          <w:szCs w:val="18"/>
          <w:lang w:val="es-ES"/>
        </w:rPr>
        <w:t>.</w:t>
      </w:r>
    </w:p>
    <w:p w14:paraId="0C43AFE4" w14:textId="37F6A039" w:rsidR="00EC5F20" w:rsidRPr="001E43BD" w:rsidRDefault="00AB1570" w:rsidP="008D16FC">
      <w:pPr>
        <w:ind w:right="-17"/>
        <w:jc w:val="both"/>
        <w:rPr>
          <w:rFonts w:ascii="Noto Sans" w:hAnsi="Noto Sans" w:cs="Noto Sans"/>
          <w:color w:val="000000" w:themeColor="text1"/>
          <w:sz w:val="18"/>
          <w:szCs w:val="18"/>
          <w:lang w:val="es-ES"/>
        </w:rPr>
      </w:pPr>
      <w:r w:rsidRPr="001E43BD">
        <w:rPr>
          <w:rFonts w:ascii="Noto Sans" w:hAnsi="Noto Sans" w:cs="Noto Sans"/>
          <w:color w:val="000000" w:themeColor="text1"/>
          <w:sz w:val="18"/>
          <w:szCs w:val="18"/>
          <w:lang w:val="es-ES"/>
        </w:rPr>
        <w:t>T</w:t>
      </w:r>
      <w:r w:rsidR="00EC5F20" w:rsidRPr="001E43BD">
        <w:rPr>
          <w:rFonts w:ascii="Noto Sans" w:hAnsi="Noto Sans" w:cs="Noto Sans"/>
          <w:color w:val="000000" w:themeColor="text1"/>
          <w:sz w:val="18"/>
          <w:szCs w:val="18"/>
          <w:lang w:val="es-ES"/>
        </w:rPr>
        <w:t>exto simulado</w:t>
      </w:r>
      <w:r w:rsidR="008D16FC" w:rsidRPr="001E43BD">
        <w:rPr>
          <w:rFonts w:ascii="Noto Sans" w:hAnsi="Noto Sans" w:cs="Noto Sans"/>
          <w:color w:val="000000" w:themeColor="text1"/>
          <w:sz w:val="18"/>
          <w:szCs w:val="18"/>
          <w:lang w:val="es-ES"/>
        </w:rPr>
        <w:t xml:space="preserve"> </w:t>
      </w:r>
      <w:r w:rsidR="00EC5F20" w:rsidRPr="001E43BD">
        <w:rPr>
          <w:rFonts w:ascii="Noto Sans" w:hAnsi="Noto Sans" w:cs="Noto Sans"/>
          <w:color w:val="000000" w:themeColor="text1"/>
          <w:sz w:val="18"/>
          <w:szCs w:val="18"/>
          <w:lang w:val="es-ES"/>
        </w:rPr>
        <w:t>Texto simulado texto simulado texto simulado texto simulado texto simulado texto simulado texto simulado</w:t>
      </w:r>
      <w:r w:rsidRPr="001E43BD">
        <w:rPr>
          <w:rFonts w:ascii="Noto Sans" w:hAnsi="Noto Sans" w:cs="Noto Sans"/>
          <w:color w:val="000000" w:themeColor="text1"/>
          <w:sz w:val="18"/>
          <w:szCs w:val="18"/>
          <w:lang w:val="es-ES"/>
        </w:rPr>
        <w:t xml:space="preserve"> </w:t>
      </w:r>
      <w:r w:rsidR="00EC5F20" w:rsidRPr="001E43BD">
        <w:rPr>
          <w:rFonts w:ascii="Noto Sans" w:hAnsi="Noto Sans" w:cs="Noto Sans"/>
          <w:color w:val="000000" w:themeColor="text1"/>
          <w:sz w:val="18"/>
          <w:szCs w:val="18"/>
          <w:lang w:val="es-ES"/>
        </w:rPr>
        <w:t xml:space="preserve">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w:t>
      </w:r>
    </w:p>
    <w:p w14:paraId="362D5414" w14:textId="1BED99F1" w:rsidR="00AB1570" w:rsidRPr="001E43BD" w:rsidRDefault="00AB1570" w:rsidP="008D16FC">
      <w:pPr>
        <w:ind w:right="-17"/>
        <w:rPr>
          <w:rFonts w:ascii="Noto Sans" w:hAnsi="Noto Sans" w:cs="Noto Sans"/>
          <w:b/>
          <w:bCs/>
          <w:color w:val="000000" w:themeColor="text1"/>
          <w:sz w:val="18"/>
          <w:szCs w:val="18"/>
          <w:lang w:val="es-ES"/>
        </w:rPr>
      </w:pPr>
    </w:p>
    <w:p w14:paraId="1BBF7BF2" w14:textId="26358A93" w:rsidR="00EC5F20" w:rsidRPr="001E43BD" w:rsidRDefault="00EC5F20" w:rsidP="008D16FC">
      <w:pPr>
        <w:ind w:right="-17"/>
        <w:rPr>
          <w:rFonts w:ascii="Noto Sans" w:hAnsi="Noto Sans" w:cs="Noto Sans"/>
          <w:b/>
          <w:bCs/>
          <w:color w:val="000000" w:themeColor="text1"/>
          <w:sz w:val="18"/>
          <w:szCs w:val="18"/>
          <w:lang w:val="es-ES"/>
        </w:rPr>
      </w:pPr>
      <w:r w:rsidRPr="001E43BD">
        <w:rPr>
          <w:rFonts w:ascii="Noto Sans" w:hAnsi="Noto Sans" w:cs="Noto Sans"/>
          <w:b/>
          <w:bCs/>
          <w:color w:val="000000" w:themeColor="text1"/>
          <w:sz w:val="18"/>
          <w:szCs w:val="18"/>
          <w:lang w:val="es-ES"/>
        </w:rPr>
        <w:t>ATENTAMENT</w:t>
      </w:r>
      <w:r w:rsidR="00C20C5A" w:rsidRPr="001E43BD">
        <w:rPr>
          <w:rFonts w:ascii="Noto Sans" w:hAnsi="Noto Sans" w:cs="Noto Sans"/>
          <w:b/>
          <w:bCs/>
          <w:color w:val="000000" w:themeColor="text1"/>
          <w:sz w:val="18"/>
          <w:szCs w:val="18"/>
          <w:lang w:val="es-ES"/>
        </w:rPr>
        <w:t>E</w:t>
      </w:r>
      <w:r w:rsidR="00C20C5A" w:rsidRPr="001E43BD">
        <w:rPr>
          <w:rFonts w:ascii="Noto Sans" w:hAnsi="Noto Sans" w:cs="Noto Sans"/>
          <w:b/>
          <w:bCs/>
          <w:color w:val="000000" w:themeColor="text1"/>
          <w:sz w:val="18"/>
          <w:szCs w:val="18"/>
          <w:lang w:val="es-ES"/>
        </w:rPr>
        <w:br/>
      </w:r>
      <w:r w:rsidRPr="001E43BD">
        <w:rPr>
          <w:rFonts w:ascii="Noto Sans" w:hAnsi="Noto Sans" w:cs="Noto Sans"/>
          <w:b/>
          <w:bCs/>
          <w:color w:val="000000" w:themeColor="text1"/>
          <w:sz w:val="18"/>
          <w:szCs w:val="18"/>
          <w:lang w:val="es-ES"/>
        </w:rPr>
        <w:t>“La Técnica al Servicio de la Patria”</w:t>
      </w:r>
    </w:p>
    <w:p w14:paraId="1C02BCA5" w14:textId="3258BEB1" w:rsidR="00EC5F20" w:rsidRPr="00A37CB2" w:rsidRDefault="00EC5F20" w:rsidP="008D16FC">
      <w:pPr>
        <w:tabs>
          <w:tab w:val="left" w:pos="4186"/>
        </w:tabs>
        <w:ind w:right="-17"/>
        <w:rPr>
          <w:rFonts w:ascii="Geomanist" w:hAnsi="Geomanist"/>
          <w:b/>
          <w:color w:val="000000" w:themeColor="text1"/>
          <w:sz w:val="18"/>
          <w:szCs w:val="18"/>
          <w:lang w:val="es-ES"/>
        </w:rPr>
      </w:pPr>
    </w:p>
    <w:p w14:paraId="11986039" w14:textId="77777777" w:rsidR="00C20C5A" w:rsidRPr="00A37CB2" w:rsidRDefault="00C20C5A" w:rsidP="008D16FC">
      <w:pPr>
        <w:tabs>
          <w:tab w:val="left" w:pos="4186"/>
        </w:tabs>
        <w:ind w:right="-17"/>
        <w:rPr>
          <w:rFonts w:ascii="Geomanist" w:hAnsi="Geomanist"/>
          <w:b/>
          <w:color w:val="000000" w:themeColor="text1"/>
          <w:sz w:val="18"/>
          <w:szCs w:val="18"/>
          <w:lang w:val="es-ES"/>
        </w:rPr>
      </w:pPr>
    </w:p>
    <w:p w14:paraId="234041F6" w14:textId="22C34091" w:rsidR="00C20C5A" w:rsidRPr="00C36441" w:rsidRDefault="00EC5F20" w:rsidP="00C36441">
      <w:pPr>
        <w:tabs>
          <w:tab w:val="left" w:pos="4186"/>
        </w:tabs>
        <w:ind w:right="-17"/>
        <w:rPr>
          <w:rFonts w:ascii="Geomanist" w:hAnsi="Geomanist"/>
          <w:sz w:val="18"/>
          <w:szCs w:val="18"/>
          <w:lang w:val="es-ES"/>
        </w:rPr>
      </w:pPr>
      <w:r w:rsidRPr="001E43BD">
        <w:rPr>
          <w:rFonts w:ascii="Noto Sans" w:hAnsi="Noto Sans" w:cs="Noto Sans"/>
          <w:b/>
          <w:bCs/>
          <w:color w:val="000000" w:themeColor="text1"/>
          <w:sz w:val="18"/>
          <w:szCs w:val="18"/>
          <w:lang w:val="es-ES"/>
        </w:rPr>
        <w:t>Nombre</w:t>
      </w:r>
      <w:r w:rsidR="00C20C5A" w:rsidRPr="001E43BD">
        <w:rPr>
          <w:rFonts w:ascii="Noto Sans" w:hAnsi="Noto Sans" w:cs="Noto Sans"/>
          <w:b/>
          <w:bCs/>
          <w:color w:val="000000" w:themeColor="text1"/>
          <w:sz w:val="18"/>
          <w:szCs w:val="18"/>
          <w:lang w:val="es-ES"/>
        </w:rPr>
        <w:br/>
      </w:r>
      <w:r w:rsidRPr="001E43BD">
        <w:rPr>
          <w:rFonts w:ascii="Noto Sans" w:hAnsi="Noto Sans" w:cs="Noto Sans"/>
          <w:b/>
          <w:bCs/>
          <w:color w:val="000000" w:themeColor="text1"/>
          <w:sz w:val="18"/>
          <w:szCs w:val="18"/>
          <w:lang w:val="es-ES"/>
        </w:rPr>
        <w:t>Cargo</w:t>
      </w:r>
      <w:r w:rsidR="00C20C5A" w:rsidRPr="00A37CB2">
        <w:rPr>
          <w:rFonts w:ascii="Geomanist" w:hAnsi="Geomanist"/>
          <w:b/>
          <w:color w:val="000000" w:themeColor="text1"/>
          <w:sz w:val="18"/>
          <w:szCs w:val="18"/>
          <w:lang w:val="es-ES"/>
        </w:rPr>
        <w:br/>
      </w:r>
      <w:r w:rsidRPr="001E43BD">
        <w:rPr>
          <w:rFonts w:ascii="Noto Sans" w:hAnsi="Noto Sans" w:cs="Noto Sans"/>
          <w:color w:val="000000" w:themeColor="text1"/>
          <w:sz w:val="14"/>
          <w:szCs w:val="14"/>
          <w:lang w:val="es-ES"/>
        </w:rPr>
        <w:t>c.c.p. XXXXX.</w:t>
      </w:r>
    </w:p>
    <w:sectPr w:rsidR="00C20C5A" w:rsidRPr="00C36441" w:rsidSect="00A03802">
      <w:headerReference w:type="even" r:id="rId10"/>
      <w:headerReference w:type="default" r:id="rId11"/>
      <w:footerReference w:type="even" r:id="rId12"/>
      <w:footerReference w:type="default" r:id="rId13"/>
      <w:headerReference w:type="first" r:id="rId14"/>
      <w:footerReference w:type="first" r:id="rId15"/>
      <w:pgSz w:w="12240" w:h="15840"/>
      <w:pgMar w:top="2590" w:right="1043" w:bottom="2126"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D143" w14:textId="77777777" w:rsidR="0002596C" w:rsidRDefault="0002596C" w:rsidP="00EC5F20">
      <w:pPr>
        <w:spacing w:after="0" w:line="240" w:lineRule="auto"/>
      </w:pPr>
      <w:r>
        <w:separator/>
      </w:r>
    </w:p>
  </w:endnote>
  <w:endnote w:type="continuationSeparator" w:id="0">
    <w:p w14:paraId="0638DE4D" w14:textId="77777777" w:rsidR="0002596C" w:rsidRDefault="0002596C" w:rsidP="00EC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201F" w:usb2="08000029" w:usb3="00000000" w:csb0="0000019F" w:csb1="00000000"/>
  </w:font>
  <w:font w:name="Geomanist">
    <w:altName w:val="Calibri"/>
    <w:panose1 w:val="02000503000000020004"/>
    <w:charset w:val="00"/>
    <w:family w:val="modern"/>
    <w:notTrueType/>
    <w:pitch w:val="variable"/>
    <w:sig w:usb0="A000002F" w:usb1="1000004A" w:usb2="00000000" w:usb3="00000000" w:csb0="00000193" w:csb1="00000000"/>
  </w:font>
  <w:font w:name="Noto Sans SemiBold">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195D" w14:textId="77777777" w:rsidR="00080886" w:rsidRDefault="000808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222E" w14:textId="7BB9ED7F" w:rsidR="00B63AD0" w:rsidRDefault="00F67ABF">
    <w:pPr>
      <w:pStyle w:val="Piedepgina"/>
    </w:pPr>
    <w:r>
      <w:rPr>
        <w:noProof/>
        <w14:ligatures w14:val="standardContextual"/>
      </w:rPr>
      <mc:AlternateContent>
        <mc:Choice Requires="wps">
          <w:drawing>
            <wp:anchor distT="0" distB="0" distL="114300" distR="114300" simplePos="0" relativeHeight="251670528" behindDoc="0" locked="0" layoutInCell="1" allowOverlap="1" wp14:anchorId="26D91607" wp14:editId="02395178">
              <wp:simplePos x="0" y="0"/>
              <wp:positionH relativeFrom="margin">
                <wp:posOffset>1530350</wp:posOffset>
              </wp:positionH>
              <wp:positionV relativeFrom="paragraph">
                <wp:posOffset>-499745</wp:posOffset>
              </wp:positionV>
              <wp:extent cx="5086350" cy="541020"/>
              <wp:effectExtent l="0" t="0" r="0" b="0"/>
              <wp:wrapNone/>
              <wp:docPr id="415345994" name="Cuadro de texto 2"/>
              <wp:cNvGraphicFramePr/>
              <a:graphic xmlns:a="http://schemas.openxmlformats.org/drawingml/2006/main">
                <a:graphicData uri="http://schemas.microsoft.com/office/word/2010/wordprocessingShape">
                  <wps:wsp>
                    <wps:cNvSpPr txBox="1"/>
                    <wps:spPr>
                      <a:xfrm>
                        <a:off x="0" y="0"/>
                        <a:ext cx="5086350" cy="541020"/>
                      </a:xfrm>
                      <a:prstGeom prst="rect">
                        <a:avLst/>
                      </a:prstGeom>
                      <a:noFill/>
                      <a:ln w="6350">
                        <a:noFill/>
                      </a:ln>
                    </wps:spPr>
                    <wps:txbx>
                      <w:txbxContent>
                        <w:p w14:paraId="70BAA14B" w14:textId="77777777" w:rsidR="000C469E" w:rsidRDefault="000C469E" w:rsidP="000C469E">
                          <w:pPr>
                            <w:spacing w:after="0" w:line="240" w:lineRule="auto"/>
                            <w:rPr>
                              <w:rFonts w:ascii="Noto Sans SemiBold" w:hAnsi="Noto Sans SemiBold" w:cs="Noto Sans SemiBold"/>
                              <w:color w:val="691135"/>
                              <w:sz w:val="13"/>
                              <w:szCs w:val="13"/>
                            </w:rPr>
                          </w:pPr>
                          <w:r w:rsidRPr="002537A8">
                            <w:rPr>
                              <w:rFonts w:ascii="Noto Sans SemiBold" w:hAnsi="Noto Sans SemiBold" w:cs="Noto Sans SemiBold"/>
                              <w:color w:val="691135"/>
                              <w:sz w:val="13"/>
                              <w:szCs w:val="13"/>
                            </w:rPr>
                            <w:t xml:space="preserve">Calle 30 de junio de 1520 s/n, Col. La Laguna Ticomán, C.P. 07340, Alcaldía Gustavo A. Madero, Ciudad de México. </w:t>
                          </w:r>
                        </w:p>
                        <w:p w14:paraId="42CAC0D1" w14:textId="4C9C6AB2" w:rsidR="000C469E" w:rsidRDefault="000C469E" w:rsidP="000C469E">
                          <w:pPr>
                            <w:spacing w:after="0" w:line="240" w:lineRule="auto"/>
                            <w:rPr>
                              <w:rFonts w:ascii="Noto Sans SemiBold" w:hAnsi="Noto Sans SemiBold" w:cs="Noto Sans SemiBold"/>
                              <w:color w:val="691135"/>
                              <w:sz w:val="13"/>
                              <w:szCs w:val="13"/>
                            </w:rPr>
                          </w:pPr>
                          <w:r w:rsidRPr="00A62546">
                            <w:rPr>
                              <w:rFonts w:ascii="Noto Sans SemiBold" w:hAnsi="Noto Sans SemiBold" w:cs="Noto Sans SemiBold"/>
                              <w:color w:val="691135"/>
                              <w:sz w:val="13"/>
                              <w:szCs w:val="13"/>
                            </w:rPr>
                            <w:t xml:space="preserve">Tel: (55) </w:t>
                          </w:r>
                          <w:r w:rsidR="00212001">
                            <w:rPr>
                              <w:rFonts w:ascii="Noto Sans SemiBold" w:hAnsi="Noto Sans SemiBold" w:cs="Noto Sans SemiBold"/>
                              <w:color w:val="691135"/>
                              <w:sz w:val="13"/>
                              <w:szCs w:val="13"/>
                            </w:rPr>
                            <w:t>5729</w:t>
                          </w:r>
                          <w:r w:rsidRPr="00A62546">
                            <w:rPr>
                              <w:rFonts w:ascii="Noto Sans SemiBold" w:hAnsi="Noto Sans SemiBold" w:cs="Noto Sans SemiBold"/>
                              <w:color w:val="691135"/>
                              <w:sz w:val="13"/>
                              <w:szCs w:val="13"/>
                            </w:rPr>
                            <w:t xml:space="preserve"> </w:t>
                          </w:r>
                          <w:r w:rsidR="00212001">
                            <w:rPr>
                              <w:rFonts w:ascii="Noto Sans SemiBold" w:hAnsi="Noto Sans SemiBold" w:cs="Noto Sans SemiBold"/>
                              <w:color w:val="691135"/>
                              <w:sz w:val="13"/>
                              <w:szCs w:val="13"/>
                            </w:rPr>
                            <w:t>6</w:t>
                          </w:r>
                          <w:r w:rsidRPr="00A62546">
                            <w:rPr>
                              <w:rFonts w:ascii="Noto Sans SemiBold" w:hAnsi="Noto Sans SemiBold" w:cs="Noto Sans SemiBold"/>
                              <w:color w:val="691135"/>
                              <w:sz w:val="13"/>
                              <w:szCs w:val="13"/>
                            </w:rPr>
                            <w:t xml:space="preserve">000 Ext. </w:t>
                          </w:r>
                          <w:r>
                            <w:rPr>
                              <w:rFonts w:ascii="Noto Sans SemiBold" w:hAnsi="Noto Sans SemiBold" w:cs="Noto Sans SemiBold"/>
                              <w:color w:val="691135"/>
                              <w:sz w:val="13"/>
                              <w:szCs w:val="13"/>
                            </w:rPr>
                            <w:t>52711</w:t>
                          </w:r>
                          <w:r w:rsidRPr="00A62546">
                            <w:rPr>
                              <w:rFonts w:ascii="Noto Sans SemiBold" w:hAnsi="Noto Sans SemiBold" w:cs="Noto Sans SemiBold"/>
                              <w:color w:val="691135"/>
                              <w:sz w:val="13"/>
                              <w:szCs w:val="13"/>
                            </w:rPr>
                            <w:t xml:space="preserve">   </w:t>
                          </w:r>
                          <w:r w:rsidRPr="002537A8">
                            <w:rPr>
                              <w:rFonts w:ascii="Noto Sans SemiBold" w:hAnsi="Noto Sans SemiBold" w:cs="Noto Sans SemiBold"/>
                              <w:color w:val="691135"/>
                              <w:sz w:val="13"/>
                              <w:szCs w:val="13"/>
                            </w:rPr>
                            <w:t>www.ciiemad.ipn.mx</w:t>
                          </w:r>
                          <w:r>
                            <w:rPr>
                              <w:rFonts w:ascii="Noto Sans SemiBold" w:hAnsi="Noto Sans SemiBold" w:cs="Noto Sans SemiBold"/>
                              <w:color w:val="691135"/>
                              <w:sz w:val="13"/>
                              <w:szCs w:val="13"/>
                            </w:rPr>
                            <w:t xml:space="preserve">   </w:t>
                          </w:r>
                          <w:r w:rsidRPr="00986CC0">
                            <w:rPr>
                              <w:rFonts w:ascii="Noto Sans SemiBold" w:hAnsi="Noto Sans SemiBold" w:cs="Noto Sans SemiBold"/>
                              <w:color w:val="691135"/>
                              <w:sz w:val="13"/>
                              <w:szCs w:val="13"/>
                            </w:rPr>
                            <w:t>direccion.ciiemad@ipn.mx</w:t>
                          </w:r>
                        </w:p>
                        <w:p w14:paraId="7568881E" w14:textId="77777777" w:rsidR="000C469E" w:rsidRPr="00A62546" w:rsidRDefault="000C469E" w:rsidP="00F67ABF">
                          <w:pPr>
                            <w:spacing w:after="0" w:line="276" w:lineRule="auto"/>
                            <w:rPr>
                              <w:color w:val="691135"/>
                              <w:sz w:val="13"/>
                              <w:szCs w:val="13"/>
                            </w:rPr>
                          </w:pPr>
                        </w:p>
                        <w:p w14:paraId="3D442E88" w14:textId="152B6420" w:rsidR="00F67ABF" w:rsidRPr="00A62546" w:rsidRDefault="00F67ABF" w:rsidP="00F67ABF">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91607" id="_x0000_t202" coordsize="21600,21600" o:spt="202" path="m,l,21600r21600,l21600,xe">
              <v:stroke joinstyle="miter"/>
              <v:path gradientshapeok="t" o:connecttype="rect"/>
            </v:shapetype>
            <v:shape id="Cuadro de texto 2" o:spid="_x0000_s1027" type="#_x0000_t202" style="position:absolute;margin-left:120.5pt;margin-top:-39.35pt;width:400.5pt;height:42.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" filled="f" stroked="f" strokeweight=".5pt">
              <v:textbox>
                <w:txbxContent>
                  <w:p w14:paraId="70BAA14B" w14:textId="77777777" w:rsidR="000C469E" w:rsidRDefault="000C469E" w:rsidP="000C469E">
                    <w:pPr>
                      <w:spacing w:after="0" w:line="240" w:lineRule="auto"/>
                      <w:rPr>
                        <w:rFonts w:ascii="Noto Sans SemiBold" w:hAnsi="Noto Sans SemiBold" w:cs="Noto Sans SemiBold"/>
                        <w:color w:val="691135"/>
                        <w:sz w:val="13"/>
                        <w:szCs w:val="13"/>
                      </w:rPr>
                    </w:pPr>
                    <w:r w:rsidRPr="002537A8">
                      <w:rPr>
                        <w:rFonts w:ascii="Noto Sans SemiBold" w:hAnsi="Noto Sans SemiBold" w:cs="Noto Sans SemiBold"/>
                        <w:color w:val="691135"/>
                        <w:sz w:val="13"/>
                        <w:szCs w:val="13"/>
                      </w:rPr>
                      <w:t xml:space="preserve">Calle 30 de junio de 1520 s/n, Col. La Laguna Ticomán, C.P. 07340, Alcaldía Gustavo A. Madero, Ciudad de México. </w:t>
                    </w:r>
                  </w:p>
                  <w:p w14:paraId="42CAC0D1" w14:textId="4C9C6AB2" w:rsidR="000C469E" w:rsidRDefault="000C469E" w:rsidP="000C469E">
                    <w:pPr>
                      <w:spacing w:after="0" w:line="240" w:lineRule="auto"/>
                      <w:rPr>
                        <w:rFonts w:ascii="Noto Sans SemiBold" w:hAnsi="Noto Sans SemiBold" w:cs="Noto Sans SemiBold"/>
                        <w:color w:val="691135"/>
                        <w:sz w:val="13"/>
                        <w:szCs w:val="13"/>
                      </w:rPr>
                    </w:pPr>
                    <w:r w:rsidRPr="00A62546">
                      <w:rPr>
                        <w:rFonts w:ascii="Noto Sans SemiBold" w:hAnsi="Noto Sans SemiBold" w:cs="Noto Sans SemiBold"/>
                        <w:color w:val="691135"/>
                        <w:sz w:val="13"/>
                        <w:szCs w:val="13"/>
                      </w:rPr>
                      <w:t xml:space="preserve">Tel: (55) </w:t>
                    </w:r>
                    <w:r w:rsidR="00212001">
                      <w:rPr>
                        <w:rFonts w:ascii="Noto Sans SemiBold" w:hAnsi="Noto Sans SemiBold" w:cs="Noto Sans SemiBold"/>
                        <w:color w:val="691135"/>
                        <w:sz w:val="13"/>
                        <w:szCs w:val="13"/>
                      </w:rPr>
                      <w:t>5729</w:t>
                    </w:r>
                    <w:r w:rsidRPr="00A62546">
                      <w:rPr>
                        <w:rFonts w:ascii="Noto Sans SemiBold" w:hAnsi="Noto Sans SemiBold" w:cs="Noto Sans SemiBold"/>
                        <w:color w:val="691135"/>
                        <w:sz w:val="13"/>
                        <w:szCs w:val="13"/>
                      </w:rPr>
                      <w:t xml:space="preserve"> </w:t>
                    </w:r>
                    <w:r w:rsidR="00212001">
                      <w:rPr>
                        <w:rFonts w:ascii="Noto Sans SemiBold" w:hAnsi="Noto Sans SemiBold" w:cs="Noto Sans SemiBold"/>
                        <w:color w:val="691135"/>
                        <w:sz w:val="13"/>
                        <w:szCs w:val="13"/>
                      </w:rPr>
                      <w:t>6</w:t>
                    </w:r>
                    <w:r w:rsidRPr="00A62546">
                      <w:rPr>
                        <w:rFonts w:ascii="Noto Sans SemiBold" w:hAnsi="Noto Sans SemiBold" w:cs="Noto Sans SemiBold"/>
                        <w:color w:val="691135"/>
                        <w:sz w:val="13"/>
                        <w:szCs w:val="13"/>
                      </w:rPr>
                      <w:t xml:space="preserve">000 Ext. </w:t>
                    </w:r>
                    <w:r>
                      <w:rPr>
                        <w:rFonts w:ascii="Noto Sans SemiBold" w:hAnsi="Noto Sans SemiBold" w:cs="Noto Sans SemiBold"/>
                        <w:color w:val="691135"/>
                        <w:sz w:val="13"/>
                        <w:szCs w:val="13"/>
                      </w:rPr>
                      <w:t>52711</w:t>
                    </w:r>
                    <w:r w:rsidRPr="00A62546">
                      <w:rPr>
                        <w:rFonts w:ascii="Noto Sans SemiBold" w:hAnsi="Noto Sans SemiBold" w:cs="Noto Sans SemiBold"/>
                        <w:color w:val="691135"/>
                        <w:sz w:val="13"/>
                        <w:szCs w:val="13"/>
                      </w:rPr>
                      <w:t xml:space="preserve">   </w:t>
                    </w:r>
                    <w:r w:rsidRPr="002537A8">
                      <w:rPr>
                        <w:rFonts w:ascii="Noto Sans SemiBold" w:hAnsi="Noto Sans SemiBold" w:cs="Noto Sans SemiBold"/>
                        <w:color w:val="691135"/>
                        <w:sz w:val="13"/>
                        <w:szCs w:val="13"/>
                      </w:rPr>
                      <w:t>www.ciiemad.ipn.mx</w:t>
                    </w:r>
                    <w:r>
                      <w:rPr>
                        <w:rFonts w:ascii="Noto Sans SemiBold" w:hAnsi="Noto Sans SemiBold" w:cs="Noto Sans SemiBold"/>
                        <w:color w:val="691135"/>
                        <w:sz w:val="13"/>
                        <w:szCs w:val="13"/>
                      </w:rPr>
                      <w:t xml:space="preserve">   </w:t>
                    </w:r>
                    <w:r w:rsidRPr="00986CC0">
                      <w:rPr>
                        <w:rFonts w:ascii="Noto Sans SemiBold" w:hAnsi="Noto Sans SemiBold" w:cs="Noto Sans SemiBold"/>
                        <w:color w:val="691135"/>
                        <w:sz w:val="13"/>
                        <w:szCs w:val="13"/>
                      </w:rPr>
                      <w:t>direccion.ciiemad@ipn.mx</w:t>
                    </w:r>
                  </w:p>
                  <w:p w14:paraId="7568881E" w14:textId="77777777" w:rsidR="000C469E" w:rsidRPr="00A62546" w:rsidRDefault="000C469E" w:rsidP="00F67ABF">
                    <w:pPr>
                      <w:spacing w:after="0" w:line="276" w:lineRule="auto"/>
                      <w:rPr>
                        <w:color w:val="691135"/>
                        <w:sz w:val="13"/>
                        <w:szCs w:val="13"/>
                      </w:rPr>
                    </w:pPr>
                  </w:p>
                  <w:p w14:paraId="3D442E88" w14:textId="152B6420" w:rsidR="00F67ABF" w:rsidRPr="00A62546" w:rsidRDefault="00F67ABF" w:rsidP="00F67ABF">
                    <w:pPr>
                      <w:rPr>
                        <w:color w:val="691135"/>
                        <w:sz w:val="13"/>
                        <w:szCs w:val="13"/>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C12C" w14:textId="77777777" w:rsidR="00080886" w:rsidRDefault="000808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326B" w14:textId="77777777" w:rsidR="0002596C" w:rsidRDefault="0002596C" w:rsidP="00EC5F20">
      <w:pPr>
        <w:spacing w:after="0" w:line="240" w:lineRule="auto"/>
      </w:pPr>
      <w:r>
        <w:separator/>
      </w:r>
    </w:p>
  </w:footnote>
  <w:footnote w:type="continuationSeparator" w:id="0">
    <w:p w14:paraId="48DAC5B1" w14:textId="77777777" w:rsidR="0002596C" w:rsidRDefault="0002596C" w:rsidP="00EC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F7E5" w14:textId="77777777" w:rsidR="00080886" w:rsidRDefault="000808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165F" w14:textId="4E50C473" w:rsidR="00EC5F20" w:rsidRPr="00EC5F20" w:rsidRDefault="000C469E" w:rsidP="00A03802">
    <w:pPr>
      <w:pStyle w:val="Encabezado"/>
      <w:ind w:left="-1134"/>
    </w:pPr>
    <w:r>
      <w:rPr>
        <w:noProof/>
        <w:lang w:val="es-ES" w:eastAsia="es-ES"/>
      </w:rPr>
      <mc:AlternateContent>
        <mc:Choice Requires="wps">
          <w:drawing>
            <wp:anchor distT="0" distB="0" distL="114300" distR="114300" simplePos="0" relativeHeight="251665408" behindDoc="0" locked="0" layoutInCell="1" allowOverlap="1" wp14:anchorId="79A8F5F9" wp14:editId="34BC8622">
              <wp:simplePos x="0" y="0"/>
              <wp:positionH relativeFrom="column">
                <wp:posOffset>4055110</wp:posOffset>
              </wp:positionH>
              <wp:positionV relativeFrom="paragraph">
                <wp:posOffset>1417320</wp:posOffset>
              </wp:positionV>
              <wp:extent cx="2697480" cy="982980"/>
              <wp:effectExtent l="0" t="0" r="0" b="7620"/>
              <wp:wrapNone/>
              <wp:docPr id="983915274" name="Cuadro de texto 1"/>
              <wp:cNvGraphicFramePr/>
              <a:graphic xmlns:a="http://schemas.openxmlformats.org/drawingml/2006/main">
                <a:graphicData uri="http://schemas.microsoft.com/office/word/2010/wordprocessingShape">
                  <wps:wsp>
                    <wps:cNvSpPr txBox="1"/>
                    <wps:spPr>
                      <a:xfrm>
                        <a:off x="0" y="0"/>
                        <a:ext cx="2697480" cy="982980"/>
                      </a:xfrm>
                      <a:prstGeom prst="rect">
                        <a:avLst/>
                      </a:prstGeom>
                      <a:noFill/>
                      <a:ln w="6350">
                        <a:noFill/>
                      </a:ln>
                    </wps:spPr>
                    <wps:txbx>
                      <w:txbxContent>
                        <w:p w14:paraId="38F35845" w14:textId="063468EF" w:rsidR="00C36441" w:rsidRPr="001E43BD" w:rsidRDefault="000C469E" w:rsidP="000C469E">
                          <w:pPr>
                            <w:spacing w:line="240" w:lineRule="auto"/>
                            <w:ind w:left="-142" w:hanging="215"/>
                            <w:jc w:val="right"/>
                            <w:rPr>
                              <w:rFonts w:ascii="Noto Sans SemiBold" w:hAnsi="Noto Sans SemiBold" w:cs="Noto Sans SemiBold"/>
                              <w:b/>
                              <w:bCs/>
                              <w:sz w:val="16"/>
                              <w:szCs w:val="16"/>
                              <w:lang w:val="es-ES_tradnl"/>
                            </w:rPr>
                          </w:pPr>
                          <w:r>
                            <w:rPr>
                              <w:rFonts w:ascii="Noto Sans SemiBold" w:hAnsi="Noto Sans SemiBold" w:cs="Noto Sans SemiBold"/>
                              <w:b/>
                              <w:bCs/>
                              <w:sz w:val="16"/>
                              <w:szCs w:val="16"/>
                              <w:lang w:val="es-ES_tradnl"/>
                            </w:rPr>
                            <w:t>Secretaría de Investigación y Posgrado</w:t>
                          </w:r>
                          <w:r>
                            <w:rPr>
                              <w:rFonts w:ascii="Noto Sans SemiBold" w:hAnsi="Noto Sans SemiBold" w:cs="Noto Sans SemiBold"/>
                              <w:b/>
                              <w:bCs/>
                              <w:sz w:val="16"/>
                              <w:szCs w:val="16"/>
                              <w:lang w:val="es-ES_tradnl"/>
                            </w:rPr>
                            <w:br/>
                            <w:t>Dirección de Investigación</w:t>
                          </w:r>
                          <w:r>
                            <w:rPr>
                              <w:rFonts w:ascii="Noto Sans SemiBold" w:hAnsi="Noto Sans SemiBold" w:cs="Noto Sans SemiBold"/>
                              <w:b/>
                              <w:bCs/>
                              <w:sz w:val="16"/>
                              <w:szCs w:val="16"/>
                              <w:lang w:val="es-ES_tradnl"/>
                            </w:rPr>
                            <w:br/>
                            <w:t>Dirección de Difusión de Ciencia y Tecnología</w:t>
                          </w:r>
                          <w:r>
                            <w:rPr>
                              <w:rFonts w:ascii="Noto Sans SemiBold" w:hAnsi="Noto Sans SemiBold" w:cs="Noto Sans SemiBold"/>
                              <w:b/>
                              <w:bCs/>
                              <w:sz w:val="16"/>
                              <w:szCs w:val="16"/>
                              <w:lang w:val="es-ES_tradnl"/>
                            </w:rPr>
                            <w:br/>
                            <w:t>Centro Interdisciplinario de Investigaciones y</w:t>
                          </w:r>
                          <w:r>
                            <w:rPr>
                              <w:rFonts w:ascii="Noto Sans SemiBold" w:hAnsi="Noto Sans SemiBold" w:cs="Noto Sans SemiBold"/>
                              <w:b/>
                              <w:bCs/>
                              <w:sz w:val="16"/>
                              <w:szCs w:val="16"/>
                              <w:lang w:val="es-ES_tradnl"/>
                            </w:rPr>
                            <w:br/>
                            <w:t>Estudios sobre Medio Ambiente y Desarrollo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8F5F9" id="_x0000_t202" coordsize="21600,21600" o:spt="202" path="m,l,21600r21600,l21600,xe">
              <v:stroke joinstyle="miter"/>
              <v:path gradientshapeok="t" o:connecttype="rect"/>
            </v:shapetype>
            <v:shape id="Cuadro de texto 1" o:spid="_x0000_s1026" type="#_x0000_t202" style="position:absolute;left:0;text-align:left;margin-left:319.3pt;margin-top:111.6pt;width:212.4pt;height:7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" filled="f" stroked="f" strokeweight=".5pt">
              <v:textbox>
                <w:txbxContent>
                  <w:p w14:paraId="38F35845" w14:textId="063468EF" w:rsidR="00C36441" w:rsidRPr="001E43BD" w:rsidRDefault="000C469E" w:rsidP="000C469E">
                    <w:pPr>
                      <w:spacing w:line="240" w:lineRule="auto"/>
                      <w:ind w:left="-142" w:hanging="215"/>
                      <w:jc w:val="right"/>
                      <w:rPr>
                        <w:rFonts w:ascii="Noto Sans SemiBold" w:hAnsi="Noto Sans SemiBold" w:cs="Noto Sans SemiBold"/>
                        <w:b/>
                        <w:bCs/>
                        <w:sz w:val="16"/>
                        <w:szCs w:val="16"/>
                        <w:lang w:val="es-ES_tradnl"/>
                      </w:rPr>
                    </w:pPr>
                    <w:r>
                      <w:rPr>
                        <w:rFonts w:ascii="Noto Sans SemiBold" w:hAnsi="Noto Sans SemiBold" w:cs="Noto Sans SemiBold"/>
                        <w:b/>
                        <w:bCs/>
                        <w:sz w:val="16"/>
                        <w:szCs w:val="16"/>
                        <w:lang w:val="es-ES_tradnl"/>
                      </w:rPr>
                      <w:t>Secretaría de Investigación y Posgrado</w:t>
                    </w:r>
                    <w:r>
                      <w:rPr>
                        <w:rFonts w:ascii="Noto Sans SemiBold" w:hAnsi="Noto Sans SemiBold" w:cs="Noto Sans SemiBold"/>
                        <w:b/>
                        <w:bCs/>
                        <w:sz w:val="16"/>
                        <w:szCs w:val="16"/>
                        <w:lang w:val="es-ES_tradnl"/>
                      </w:rPr>
                      <w:br/>
                      <w:t>Dirección de Investigación</w:t>
                    </w:r>
                    <w:r>
                      <w:rPr>
                        <w:rFonts w:ascii="Noto Sans SemiBold" w:hAnsi="Noto Sans SemiBold" w:cs="Noto Sans SemiBold"/>
                        <w:b/>
                        <w:bCs/>
                        <w:sz w:val="16"/>
                        <w:szCs w:val="16"/>
                        <w:lang w:val="es-ES_tradnl"/>
                      </w:rPr>
                      <w:br/>
                      <w:t>Dirección de Difusión de Ciencia y Tecnología</w:t>
                    </w:r>
                    <w:r>
                      <w:rPr>
                        <w:rFonts w:ascii="Noto Sans SemiBold" w:hAnsi="Noto Sans SemiBold" w:cs="Noto Sans SemiBold"/>
                        <w:b/>
                        <w:bCs/>
                        <w:sz w:val="16"/>
                        <w:szCs w:val="16"/>
                        <w:lang w:val="es-ES_tradnl"/>
                      </w:rPr>
                      <w:br/>
                      <w:t>Centro Interdisciplinario de Investigaciones y</w:t>
                    </w:r>
                    <w:r>
                      <w:rPr>
                        <w:rFonts w:ascii="Noto Sans SemiBold" w:hAnsi="Noto Sans SemiBold" w:cs="Noto Sans SemiBold"/>
                        <w:b/>
                        <w:bCs/>
                        <w:sz w:val="16"/>
                        <w:szCs w:val="16"/>
                        <w:lang w:val="es-ES_tradnl"/>
                      </w:rPr>
                      <w:br/>
                      <w:t>Estudios sobre Medio Ambiente y Desarrollo</w:t>
                    </w:r>
                  </w:p>
                </w:txbxContent>
              </v:textbox>
            </v:shape>
          </w:pict>
        </mc:Fallback>
      </mc:AlternateContent>
    </w:r>
    <w:r w:rsidR="00C21440">
      <w:rPr>
        <w:noProof/>
        <w:lang w:val="es-ES" w:eastAsia="es-ES"/>
      </w:rPr>
      <w:drawing>
        <wp:anchor distT="0" distB="0" distL="114300" distR="114300" simplePos="0" relativeHeight="251671552" behindDoc="1" locked="0" layoutInCell="1" allowOverlap="1" wp14:anchorId="02F023C0" wp14:editId="48FA254A">
          <wp:simplePos x="0" y="0"/>
          <wp:positionH relativeFrom="column">
            <wp:posOffset>-720090</wp:posOffset>
          </wp:positionH>
          <wp:positionV relativeFrom="paragraph">
            <wp:posOffset>-1</wp:posOffset>
          </wp:positionV>
          <wp:extent cx="7786688" cy="10076677"/>
          <wp:effectExtent l="0" t="0" r="0" b="0"/>
          <wp:wrapNone/>
          <wp:docPr id="20022560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56033" name="Imagen 2002256033"/>
                  <pic:cNvPicPr/>
                </pic:nvPicPr>
                <pic:blipFill>
                  <a:blip r:embed="rId1"/>
                  <a:stretch>
                    <a:fillRect/>
                  </a:stretch>
                </pic:blipFill>
                <pic:spPr>
                  <a:xfrm>
                    <a:off x="0" y="0"/>
                    <a:ext cx="7786688" cy="1007667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114B" w14:textId="77777777" w:rsidR="00080886" w:rsidRDefault="000808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20"/>
    <w:rsid w:val="0002596C"/>
    <w:rsid w:val="00080886"/>
    <w:rsid w:val="000B66AD"/>
    <w:rsid w:val="000C189A"/>
    <w:rsid w:val="000C469E"/>
    <w:rsid w:val="000C4C03"/>
    <w:rsid w:val="000F4F7F"/>
    <w:rsid w:val="001E43BD"/>
    <w:rsid w:val="00206B02"/>
    <w:rsid w:val="00212001"/>
    <w:rsid w:val="00236A88"/>
    <w:rsid w:val="00253A83"/>
    <w:rsid w:val="002A477D"/>
    <w:rsid w:val="002D4C36"/>
    <w:rsid w:val="00306ADC"/>
    <w:rsid w:val="00326F72"/>
    <w:rsid w:val="0038159C"/>
    <w:rsid w:val="003B4BAC"/>
    <w:rsid w:val="003C712C"/>
    <w:rsid w:val="004519F5"/>
    <w:rsid w:val="004536C0"/>
    <w:rsid w:val="004877F9"/>
    <w:rsid w:val="004C34BA"/>
    <w:rsid w:val="004D7562"/>
    <w:rsid w:val="005417AD"/>
    <w:rsid w:val="005D3040"/>
    <w:rsid w:val="00672D34"/>
    <w:rsid w:val="006D1964"/>
    <w:rsid w:val="006F4DB3"/>
    <w:rsid w:val="00704B52"/>
    <w:rsid w:val="007622C8"/>
    <w:rsid w:val="007C065A"/>
    <w:rsid w:val="00896BBC"/>
    <w:rsid w:val="008D16FC"/>
    <w:rsid w:val="008F1E66"/>
    <w:rsid w:val="009137C5"/>
    <w:rsid w:val="00925A0A"/>
    <w:rsid w:val="00956427"/>
    <w:rsid w:val="009763DA"/>
    <w:rsid w:val="009D3E09"/>
    <w:rsid w:val="009F53F7"/>
    <w:rsid w:val="00A01D17"/>
    <w:rsid w:val="00A03802"/>
    <w:rsid w:val="00A1592C"/>
    <w:rsid w:val="00A15AF5"/>
    <w:rsid w:val="00A37CB2"/>
    <w:rsid w:val="00AB1570"/>
    <w:rsid w:val="00AD0A26"/>
    <w:rsid w:val="00B27BF0"/>
    <w:rsid w:val="00B63AD0"/>
    <w:rsid w:val="00B97781"/>
    <w:rsid w:val="00C11700"/>
    <w:rsid w:val="00C20C5A"/>
    <w:rsid w:val="00C21440"/>
    <w:rsid w:val="00C26916"/>
    <w:rsid w:val="00C36441"/>
    <w:rsid w:val="00C5573A"/>
    <w:rsid w:val="00D04F5D"/>
    <w:rsid w:val="00D46886"/>
    <w:rsid w:val="00D7449A"/>
    <w:rsid w:val="00E15A55"/>
    <w:rsid w:val="00E50823"/>
    <w:rsid w:val="00EB71CD"/>
    <w:rsid w:val="00EC5F20"/>
    <w:rsid w:val="00F65626"/>
    <w:rsid w:val="00F67ABF"/>
    <w:rsid w:val="00F701C8"/>
    <w:rsid w:val="00F7519B"/>
    <w:rsid w:val="00F90456"/>
    <w:rsid w:val="00FC038C"/>
    <w:rsid w:val="00FD5221"/>
    <w:rsid w:val="00FE0D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82CAE"/>
  <w15:chartTrackingRefBased/>
  <w15:docId w15:val="{94D8BE6A-89A7-4BAF-8D6F-7C4EB56A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5F20"/>
  </w:style>
  <w:style w:type="paragraph" w:styleId="Piedepgina">
    <w:name w:val="footer"/>
    <w:basedOn w:val="Normal"/>
    <w:link w:val="PiedepginaCar"/>
    <w:uiPriority w:val="99"/>
    <w:unhideWhenUsed/>
    <w:rsid w:val="00EC5F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5F20"/>
  </w:style>
  <w:style w:type="paragraph" w:styleId="Textodeglobo">
    <w:name w:val="Balloon Text"/>
    <w:basedOn w:val="Normal"/>
    <w:link w:val="TextodegloboCar"/>
    <w:uiPriority w:val="99"/>
    <w:semiHidden/>
    <w:unhideWhenUsed/>
    <w:rsid w:val="00C20C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C5A"/>
    <w:rPr>
      <w:rFonts w:ascii="Segoe UI" w:hAnsi="Segoe UI" w:cs="Segoe UI"/>
      <w:sz w:val="18"/>
      <w:szCs w:val="18"/>
    </w:rPr>
  </w:style>
  <w:style w:type="character" w:styleId="Hipervnculo">
    <w:name w:val="Hyperlink"/>
    <w:basedOn w:val="Fuentedeprrafopredeter"/>
    <w:uiPriority w:val="99"/>
    <w:unhideWhenUsed/>
    <w:rsid w:val="000C469E"/>
    <w:rPr>
      <w:color w:val="0563C1" w:themeColor="hyperlink"/>
      <w:u w:val="single"/>
    </w:rPr>
  </w:style>
  <w:style w:type="character" w:styleId="Mencinsinresolver">
    <w:name w:val="Unresolved Mention"/>
    <w:basedOn w:val="Fuentedeprrafopredeter"/>
    <w:uiPriority w:val="99"/>
    <w:semiHidden/>
    <w:unhideWhenUsed/>
    <w:rsid w:val="000C4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b1941cf-624b-4432-811c-dadbfb0ae5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7B77470494DF45B6F9CFD69859CE62" ma:contentTypeVersion="20" ma:contentTypeDescription="Create a new document." ma:contentTypeScope="" ma:versionID="8f1fb16ca83a901198953eaca2d68c4f">
  <xsd:schema xmlns:xsd="http://www.w3.org/2001/XMLSchema" xmlns:xs="http://www.w3.org/2001/XMLSchema" xmlns:p="http://schemas.microsoft.com/office/2006/metadata/properties" xmlns:ns1="http://schemas.microsoft.com/sharepoint/v3" xmlns:ns3="2b1941cf-624b-4432-811c-dadbfb0ae532" xmlns:ns4="5d1658cc-2bec-4c67-9179-57827c712b29" targetNamespace="http://schemas.microsoft.com/office/2006/metadata/properties" ma:root="true" ma:fieldsID="4d6a8c958611960590e2e9a142792210" ns1:_="" ns3:_="" ns4:_="">
    <xsd:import namespace="http://schemas.microsoft.com/sharepoint/v3"/>
    <xsd:import namespace="2b1941cf-624b-4432-811c-dadbfb0ae532"/>
    <xsd:import namespace="5d1658cc-2bec-4c67-9179-57827c712b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941cf-624b-4432-811c-dadbfb0ae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658cc-2bec-4c67-9179-57827c712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F3694-8F27-428E-9E57-BBF83FDB38AC}">
  <ds:schemaRefs>
    <ds:schemaRef ds:uri="http://schemas.microsoft.com/office/2006/metadata/properties"/>
    <ds:schemaRef ds:uri="http://schemas.microsoft.com/office/infopath/2007/PartnerControls"/>
    <ds:schemaRef ds:uri="http://schemas.microsoft.com/sharepoint/v3"/>
    <ds:schemaRef ds:uri="2b1941cf-624b-4432-811c-dadbfb0ae532"/>
  </ds:schemaRefs>
</ds:datastoreItem>
</file>

<file path=customXml/itemProps2.xml><?xml version="1.0" encoding="utf-8"?>
<ds:datastoreItem xmlns:ds="http://schemas.openxmlformats.org/officeDocument/2006/customXml" ds:itemID="{ABCCD0BC-32AE-7C49-9B5F-B03F4701F49E}">
  <ds:schemaRefs>
    <ds:schemaRef ds:uri="http://schemas.openxmlformats.org/officeDocument/2006/bibliography"/>
  </ds:schemaRefs>
</ds:datastoreItem>
</file>

<file path=customXml/itemProps3.xml><?xml version="1.0" encoding="utf-8"?>
<ds:datastoreItem xmlns:ds="http://schemas.openxmlformats.org/officeDocument/2006/customXml" ds:itemID="{54FD8EA9-2B84-4BF9-8BFA-9D0260E5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941cf-624b-4432-811c-dadbfb0ae532"/>
    <ds:schemaRef ds:uri="5d1658cc-2bec-4c67-9179-57827c712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56FA1-C93A-43A9-81F1-978853BE3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238</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Daniel Ortega Franco</dc:creator>
  <cp:keywords/>
  <dc:description/>
  <cp:lastModifiedBy>Jose Noe Hernandez Neri</cp:lastModifiedBy>
  <cp:revision>7</cp:revision>
  <cp:lastPrinted>2025-01-07T22:22:00Z</cp:lastPrinted>
  <dcterms:created xsi:type="dcterms:W3CDTF">2025-12-29T17:29:00Z</dcterms:created>
  <dcterms:modified xsi:type="dcterms:W3CDTF">2026-02-01T05:52:00Z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0x0101009C7B77470494DF45B6F9CFD69859CE62</vt:lpwstr>
  </property>
</Properties>
</file>