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ED" w:rsidRDefault="001209ED" w:rsidP="001209ED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FORMATO DE EVALUACIÓN Y REEVALUACIÓN DE PROVEEDORES DEL CIIEMAD</w:t>
      </w:r>
      <w:r w:rsidR="006C2B19">
        <w:rPr>
          <w:b/>
          <w:sz w:val="20"/>
          <w:szCs w:val="20"/>
        </w:rPr>
        <w:t xml:space="preserve">                   FR-CIIEMAD-7.4.1-02</w:t>
      </w:r>
    </w:p>
    <w:p w:rsidR="001209ED" w:rsidRDefault="001209ED" w:rsidP="001209ED">
      <w:pPr>
        <w:spacing w:after="0" w:line="240" w:lineRule="auto"/>
        <w:rPr>
          <w:b/>
          <w:sz w:val="20"/>
          <w:szCs w:val="20"/>
        </w:rPr>
      </w:pPr>
    </w:p>
    <w:p w:rsidR="001209ED" w:rsidRDefault="001209ED" w:rsidP="001209E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NOMBRE</w:t>
      </w:r>
      <w:r w:rsidR="006C2B19">
        <w:rPr>
          <w:b/>
          <w:sz w:val="20"/>
          <w:szCs w:val="20"/>
        </w:rPr>
        <w:t xml:space="preserve"> O RAZON SOCIAL DEL PROVEEDOR</w:t>
      </w:r>
      <w:r>
        <w:rPr>
          <w:b/>
          <w:sz w:val="20"/>
          <w:szCs w:val="20"/>
        </w:rPr>
        <w:t>:</w:t>
      </w:r>
      <w:r w:rsidR="006C2B1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_________________________________________</w:t>
      </w:r>
      <w:r w:rsidR="006C2B19"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>________</w:t>
      </w:r>
    </w:p>
    <w:p w:rsidR="001209ED" w:rsidRDefault="006C2B19" w:rsidP="001209E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BIEN(ES) O SERVICIO(S) QUE OFERTA: ____________________________________________________________</w:t>
      </w:r>
    </w:p>
    <w:p w:rsidR="006C2B19" w:rsidRDefault="006C2B19" w:rsidP="001209E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FECHA DE EVALUACIÓN: _________________________   FECHA DE REEVALUACIÓN: ______________________</w:t>
      </w:r>
    </w:p>
    <w:p w:rsidR="006C2B19" w:rsidRDefault="006C2B19" w:rsidP="001209E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NOMBRE DEL EVALUADOR: _____________________________________ CALIFICACIÓN: ___________________</w:t>
      </w:r>
    </w:p>
    <w:p w:rsidR="006C2B19" w:rsidRPr="001209ED" w:rsidRDefault="006C2B19" w:rsidP="001209ED">
      <w:pPr>
        <w:spacing w:after="0" w:line="240" w:lineRule="auto"/>
        <w:rPr>
          <w:b/>
        </w:rPr>
      </w:pPr>
    </w:p>
    <w:p w:rsidR="001209ED" w:rsidRDefault="00B64162" w:rsidP="001209ED">
      <w:pPr>
        <w:spacing w:after="0" w:line="240" w:lineRule="auto"/>
      </w:pPr>
      <w:r>
        <w:t xml:space="preserve">El presente cuestionario se aplica primero para evaluación y los subsecuentes </w:t>
      </w:r>
      <w:r w:rsidR="001209ED">
        <w:t>para</w:t>
      </w:r>
      <w:r>
        <w:t xml:space="preserve"> reevaluación.</w:t>
      </w:r>
    </w:p>
    <w:p w:rsidR="00B64162" w:rsidRDefault="00B64162" w:rsidP="001209ED">
      <w:pPr>
        <w:spacing w:after="0" w:line="240" w:lineRule="auto"/>
      </w:pPr>
      <w:r>
        <w:t xml:space="preserve">Seleccione una opción para cada </w:t>
      </w:r>
      <w:r w:rsidR="00E42785">
        <w:t>interrogante</w:t>
      </w:r>
      <w:r>
        <w:t>.</w:t>
      </w:r>
    </w:p>
    <w:p w:rsidR="001209ED" w:rsidRDefault="001209ED" w:rsidP="001209ED">
      <w:pPr>
        <w:spacing w:after="0" w:line="240" w:lineRule="auto"/>
      </w:pPr>
    </w:p>
    <w:p w:rsidR="00B64162" w:rsidRDefault="00B64162" w:rsidP="00B64162">
      <w:r w:rsidRPr="006C2B19">
        <w:rPr>
          <w:b/>
        </w:rPr>
        <w:t>CRITERIO:</w:t>
      </w:r>
      <w:r>
        <w:t xml:space="preserve"> Capacidad de respuesta</w:t>
      </w:r>
      <w:r w:rsidR="001209ED">
        <w:t>.</w:t>
      </w:r>
    </w:p>
    <w:p w:rsidR="00B64162" w:rsidRDefault="00B64162" w:rsidP="00B64162">
      <w:pPr>
        <w:pStyle w:val="Prrafodelista"/>
        <w:numPr>
          <w:ilvl w:val="0"/>
          <w:numId w:val="1"/>
        </w:numPr>
      </w:pPr>
      <w:r>
        <w:t>¿En cuánto tiempo, el proveedor entrega una cotización, después de que le fue solicitada?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En un plazo de 1 a 5 días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En un plazo de 6 a 15 días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En un plazo mayor a 15 días</w:t>
      </w:r>
    </w:p>
    <w:p w:rsidR="00B64162" w:rsidRDefault="00B64162" w:rsidP="00B64162">
      <w:pPr>
        <w:pStyle w:val="Prrafodelista"/>
        <w:numPr>
          <w:ilvl w:val="0"/>
          <w:numId w:val="1"/>
        </w:numPr>
      </w:pPr>
      <w:r>
        <w:t>¿Cuánto tiempo tarda el proveedor en atender una inconformidad o queja?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En un plazo de 1 a 3 días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En un plazo de 4 a 8 días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En un plazo mayor a 8 días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No atiende una inconformidad o queja</w:t>
      </w:r>
    </w:p>
    <w:p w:rsidR="00B64162" w:rsidRDefault="00B64162" w:rsidP="00B64162">
      <w:r w:rsidRPr="006C2B19">
        <w:rPr>
          <w:b/>
        </w:rPr>
        <w:t>CRITERIO:</w:t>
      </w:r>
      <w:r>
        <w:t xml:space="preserve"> Entrega de Bienes</w:t>
      </w:r>
      <w:r w:rsidR="001209ED">
        <w:t>.</w:t>
      </w:r>
    </w:p>
    <w:p w:rsidR="00B64162" w:rsidRDefault="00B64162" w:rsidP="00B64162">
      <w:pPr>
        <w:pStyle w:val="Prrafodelista"/>
        <w:numPr>
          <w:ilvl w:val="0"/>
          <w:numId w:val="1"/>
        </w:numPr>
      </w:pPr>
      <w:r>
        <w:t xml:space="preserve">¿Cuál es el tiempo que tarda el proveedor en entregar un </w:t>
      </w:r>
      <w:r w:rsidR="001209ED">
        <w:t>bien y/o prestar un servicio</w:t>
      </w:r>
      <w:r>
        <w:t>?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Justo a tiempo o anticipado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Entrega con retraso de 1 a 7 días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Entrega con retraso de 8 a 15 días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Entrega con retraso mayor a 15 días</w:t>
      </w:r>
    </w:p>
    <w:p w:rsidR="00B64162" w:rsidRDefault="00B64162" w:rsidP="00B64162">
      <w:pPr>
        <w:pStyle w:val="Prrafodelista"/>
        <w:numPr>
          <w:ilvl w:val="0"/>
          <w:numId w:val="1"/>
        </w:numPr>
      </w:pPr>
      <w:r>
        <w:t>¿El proveedor entrega la cantidad solicitada?</w:t>
      </w:r>
    </w:p>
    <w:p w:rsidR="00B64162" w:rsidRDefault="00B64162" w:rsidP="00B64162">
      <w:pPr>
        <w:pStyle w:val="Prrafodelista"/>
        <w:numPr>
          <w:ilvl w:val="1"/>
          <w:numId w:val="1"/>
        </w:numPr>
      </w:pPr>
      <w:r>
        <w:t>Entrega la cantidad exacta o mayor debidamente justificada</w:t>
      </w:r>
    </w:p>
    <w:p w:rsidR="001209ED" w:rsidRDefault="00B64162" w:rsidP="001209ED">
      <w:pPr>
        <w:pStyle w:val="Prrafodelista"/>
        <w:numPr>
          <w:ilvl w:val="1"/>
          <w:numId w:val="1"/>
        </w:numPr>
      </w:pPr>
      <w:r>
        <w:t>Entrega con faltante justificado que entrega en un plazo de 1 a 3 días</w:t>
      </w:r>
      <w:r w:rsidR="001209ED">
        <w:t xml:space="preserve"> </w:t>
      </w:r>
    </w:p>
    <w:p w:rsidR="00B64162" w:rsidRDefault="00B64162" w:rsidP="001209ED">
      <w:pPr>
        <w:pStyle w:val="Prrafodelista"/>
        <w:numPr>
          <w:ilvl w:val="1"/>
          <w:numId w:val="1"/>
        </w:numPr>
      </w:pPr>
      <w:r>
        <w:t>Entrega con faltante injustificado que no entrega posteriormente</w:t>
      </w:r>
    </w:p>
    <w:p w:rsidR="001209ED" w:rsidRDefault="001209ED" w:rsidP="001209ED">
      <w:r w:rsidRPr="006C2B19">
        <w:rPr>
          <w:b/>
        </w:rPr>
        <w:t>CRITERIO:</w:t>
      </w:r>
      <w:r>
        <w:t xml:space="preserve"> Cumplimiento de requisitos.</w:t>
      </w:r>
    </w:p>
    <w:p w:rsidR="001209ED" w:rsidRDefault="001209ED" w:rsidP="001209ED">
      <w:pPr>
        <w:pStyle w:val="Prrafodelista"/>
        <w:numPr>
          <w:ilvl w:val="0"/>
          <w:numId w:val="1"/>
        </w:numPr>
      </w:pPr>
      <w:r>
        <w:t>¿Los bienes y/o servicio cumplen con las especificaciones del cliente?</w:t>
      </w:r>
    </w:p>
    <w:p w:rsidR="001209ED" w:rsidRDefault="001209ED" w:rsidP="001209ED">
      <w:pPr>
        <w:pStyle w:val="Prrafodelista"/>
        <w:numPr>
          <w:ilvl w:val="1"/>
          <w:numId w:val="1"/>
        </w:numPr>
      </w:pPr>
      <w:r>
        <w:t>Si cumplen con las especificaciones del cliente</w:t>
      </w:r>
    </w:p>
    <w:p w:rsidR="001209ED" w:rsidRDefault="001209ED" w:rsidP="001209ED">
      <w:pPr>
        <w:pStyle w:val="Prrafodelista"/>
        <w:numPr>
          <w:ilvl w:val="1"/>
          <w:numId w:val="1"/>
        </w:numPr>
      </w:pPr>
      <w:r>
        <w:t>No cumplen con las especificaciones del cliente</w:t>
      </w:r>
    </w:p>
    <w:p w:rsidR="001209ED" w:rsidRDefault="001209ED" w:rsidP="001209ED">
      <w:pPr>
        <w:pStyle w:val="Prrafodelista"/>
        <w:numPr>
          <w:ilvl w:val="0"/>
          <w:numId w:val="1"/>
        </w:numPr>
      </w:pPr>
      <w:r>
        <w:t>¿El bien o servicio tiene un balance entre calidad y precio?</w:t>
      </w:r>
    </w:p>
    <w:p w:rsidR="001209ED" w:rsidRDefault="001209ED" w:rsidP="001209ED">
      <w:pPr>
        <w:pStyle w:val="Prrafodelista"/>
        <w:numPr>
          <w:ilvl w:val="1"/>
          <w:numId w:val="1"/>
        </w:numPr>
      </w:pPr>
      <w:r>
        <w:t>El bien o servicio es de mayor calidad y menor precio</w:t>
      </w:r>
    </w:p>
    <w:p w:rsidR="001209ED" w:rsidRDefault="001209ED" w:rsidP="001209ED">
      <w:pPr>
        <w:pStyle w:val="Prrafodelista"/>
        <w:numPr>
          <w:ilvl w:val="1"/>
          <w:numId w:val="1"/>
        </w:numPr>
      </w:pPr>
      <w:r>
        <w:t>El bien o servicio es de mayor calidad y mayor precio</w:t>
      </w:r>
    </w:p>
    <w:p w:rsidR="001209ED" w:rsidRDefault="001209ED" w:rsidP="001209ED">
      <w:pPr>
        <w:pStyle w:val="Prrafodelista"/>
        <w:numPr>
          <w:ilvl w:val="1"/>
          <w:numId w:val="1"/>
        </w:numPr>
      </w:pPr>
      <w:r>
        <w:t>El bien o servicio es de menor calidad y mayor precio</w:t>
      </w:r>
    </w:p>
    <w:p w:rsidR="001209ED" w:rsidRDefault="001209ED" w:rsidP="001209ED">
      <w:pPr>
        <w:pStyle w:val="Prrafodelista"/>
        <w:numPr>
          <w:ilvl w:val="1"/>
          <w:numId w:val="1"/>
        </w:numPr>
      </w:pPr>
      <w:r>
        <w:t>El bien o servicio es de menor calidad y menor precio</w:t>
      </w:r>
    </w:p>
    <w:p w:rsidR="001209ED" w:rsidRDefault="001209ED" w:rsidP="001209ED">
      <w:pPr>
        <w:pStyle w:val="Prrafodelista"/>
        <w:numPr>
          <w:ilvl w:val="0"/>
          <w:numId w:val="1"/>
        </w:numPr>
      </w:pPr>
      <w:r>
        <w:t>¿El bien o servicio cumple con los requisitos legales y reglamentarios?</w:t>
      </w:r>
    </w:p>
    <w:p w:rsidR="001209ED" w:rsidRDefault="001209ED" w:rsidP="001209ED">
      <w:pPr>
        <w:pStyle w:val="Prrafodelista"/>
        <w:numPr>
          <w:ilvl w:val="1"/>
          <w:numId w:val="1"/>
        </w:numPr>
      </w:pPr>
      <w:r>
        <w:t>Si cumple con los requisitos legales y reglamentarios</w:t>
      </w:r>
    </w:p>
    <w:p w:rsidR="00A871C0" w:rsidRDefault="001209ED" w:rsidP="00A871C0">
      <w:pPr>
        <w:pStyle w:val="Prrafodelista"/>
        <w:numPr>
          <w:ilvl w:val="1"/>
          <w:numId w:val="1"/>
        </w:numPr>
      </w:pPr>
      <w:r>
        <w:t>No cumple con los req</w:t>
      </w:r>
      <w:r w:rsidR="00A871C0">
        <w:t>uisitos legales y reglamentarios</w:t>
      </w:r>
    </w:p>
    <w:p w:rsidR="00A871C0" w:rsidRDefault="00A871C0" w:rsidP="00A871C0">
      <w:pPr>
        <w:pStyle w:val="Prrafodelista"/>
      </w:pPr>
    </w:p>
    <w:tbl>
      <w:tblPr>
        <w:tblW w:w="10132" w:type="dxa"/>
        <w:tblInd w:w="-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22"/>
        <w:gridCol w:w="4138"/>
        <w:gridCol w:w="1640"/>
        <w:gridCol w:w="560"/>
        <w:gridCol w:w="452"/>
      </w:tblGrid>
      <w:tr w:rsidR="00136319" w:rsidRPr="00136319" w:rsidTr="00ED48D7">
        <w:trPr>
          <w:trHeight w:val="300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 xml:space="preserve">FORMATO DE EVALUACIÓN </w:t>
            </w:r>
            <w:r w:rsidR="00E4278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Y REEVALUACIÓN </w:t>
            </w: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DE PROVEEDORES</w:t>
            </w:r>
          </w:p>
        </w:tc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FR-CIIEMAD-7.4.1-02</w:t>
            </w:r>
          </w:p>
        </w:tc>
      </w:tr>
      <w:tr w:rsidR="00136319" w:rsidRPr="00136319" w:rsidTr="00374645">
        <w:trPr>
          <w:trHeight w:val="10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300"/>
        </w:trPr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ESCALA DE EVALUACIÓN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1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</w:tr>
      <w:tr w:rsidR="00374645" w:rsidRPr="00136319" w:rsidTr="00374645">
        <w:trPr>
          <w:trHeight w:val="2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CRITERIO PRINCIPAL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SUBCRITERIO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INTERROGANTE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ESCALA DE CUMPLIMIENTO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PESO</w:t>
            </w:r>
          </w:p>
        </w:tc>
      </w:tr>
      <w:tr w:rsidR="00136319" w:rsidRPr="00136319" w:rsidTr="00374645">
        <w:trPr>
          <w:trHeight w:val="1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46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CAPACIDAD DE RESPUESTA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SOLICITUD DE PRESUPUESTOS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El proveedor entrega una cotización en un plazo de 1 a 5 días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50%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25%</w:t>
            </w:r>
          </w:p>
        </w:tc>
      </w:tr>
      <w:tr w:rsidR="00136319" w:rsidRPr="00136319" w:rsidTr="00374645">
        <w:trPr>
          <w:trHeight w:val="413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El proveedor entrega una cotización en un plazo de 6 a 15 días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471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El proveedor entrega una cotización en un plazo mayor a 15 días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ATENCIÓN DE INCONFORMIDADES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El proveedor atiende una inconformidad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o queja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en un plazo de 1 a 3 días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50%</w:t>
            </w: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38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El proveedor atiende una inconformidad 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o queja 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en un plazo de 4 a 8 días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363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El proveedor atiende una inconformidad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o queja 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en un plazo mayor a 8 días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341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El proveedor no atiende una inconformidad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o queja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42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ENTREGA DE BIENES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TIEMPO DE ENTREGA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Entrega justo a tiempo o anticipado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50%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40%</w:t>
            </w:r>
          </w:p>
        </w:tc>
      </w:tr>
      <w:tr w:rsidR="00136319" w:rsidRPr="00136319" w:rsidTr="00374645">
        <w:trPr>
          <w:trHeight w:val="42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Entrega con retraso de 1 a 7 días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42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Entrega con retraso de 8 a 15 días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42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Entrega don retraso mayor a 15 días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38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CANTIDAD ENTREGADA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Entrega la cantidad exacta o mayor debidamente justificada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50%</w:t>
            </w: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36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Entrega con faltante justificado que entrega en un plazo de 1 a 3 días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34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Entrega con faltante injustificado que no entrega posteriormente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46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CUMPLIMIENTO DE REQUISITOS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ESPECIFICACIONES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Los bienes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y/o servicios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entregados cumplen completamente con las especificaciones al momento de la entrega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35%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35%</w:t>
            </w:r>
          </w:p>
        </w:tc>
      </w:tr>
      <w:tr w:rsidR="00136319" w:rsidRPr="00136319" w:rsidTr="00374645">
        <w:trPr>
          <w:trHeight w:val="42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Los bienes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y/o servicios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entregados no cumplen con las especificaciones al momento de la entrega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40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CALIDAD Y PRECIO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37464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El 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bien y/o servicio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es de mayor calidad y menor precio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35%</w:t>
            </w: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45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37464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El 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bien y/o servicio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es de 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mayor 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calidad y 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mayor 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precio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37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37464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El 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bien y/o servicio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es de menor calidad y mayor precio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421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37464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El 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bien y/o servicio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es de menor calidad y menor precio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399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REQUISITOS LEGALES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37464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El 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bien y/o servicio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cumple con los requisitos legales y reglamentarios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30%</w:t>
            </w: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374645">
        <w:trPr>
          <w:trHeight w:val="377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19" w:rsidRPr="00136319" w:rsidRDefault="00136319" w:rsidP="0037464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El </w:t>
            </w:r>
            <w:r w:rsidR="00374645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bien y/o servicio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no cumple con los requisitos legales y reglamentarios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136319" w:rsidRPr="00136319" w:rsidTr="00ED48D7">
        <w:trPr>
          <w:trHeight w:val="300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Desempeño notable: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Calificación de 9 a 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</w:tr>
      <w:tr w:rsidR="00136319" w:rsidRPr="00136319" w:rsidTr="00ED48D7">
        <w:trPr>
          <w:trHeight w:val="118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Desempeño confiable: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Calificación entre 8 a 8.9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</w:tr>
      <w:tr w:rsidR="00136319" w:rsidRPr="00136319" w:rsidTr="00ED48D7">
        <w:trPr>
          <w:trHeight w:val="192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Desempeño riesgoso: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calificación de 7 a 7.9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</w:tr>
      <w:tr w:rsidR="00136319" w:rsidRPr="00136319" w:rsidTr="00ED48D7">
        <w:trPr>
          <w:trHeight w:val="98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Desempeño </w:t>
            </w:r>
            <w:proofErr w:type="spellStart"/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critico</w:t>
            </w:r>
            <w:proofErr w:type="spellEnd"/>
            <w:r w:rsidRPr="0013631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 w:rsidRPr="00136319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Calificación menor a 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319" w:rsidRPr="00136319" w:rsidRDefault="00136319" w:rsidP="001363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MX"/>
              </w:rPr>
            </w:pPr>
          </w:p>
        </w:tc>
      </w:tr>
    </w:tbl>
    <w:p w:rsidR="00136319" w:rsidRDefault="00136319" w:rsidP="00136319"/>
    <w:sectPr w:rsidR="00136319" w:rsidSect="00A871C0">
      <w:headerReference w:type="default" r:id="rId7"/>
      <w:footerReference w:type="default" r:id="rId8"/>
      <w:pgSz w:w="12240" w:h="15840" w:code="1"/>
      <w:pgMar w:top="1514" w:right="1325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31" w:rsidRDefault="001B4931" w:rsidP="001209ED">
      <w:pPr>
        <w:spacing w:after="0" w:line="240" w:lineRule="auto"/>
      </w:pPr>
      <w:r>
        <w:separator/>
      </w:r>
    </w:p>
  </w:endnote>
  <w:endnote w:type="continuationSeparator" w:id="0">
    <w:p w:rsidR="001B4931" w:rsidRDefault="001B4931" w:rsidP="0012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1C0" w:rsidRPr="00A871C0" w:rsidRDefault="00A871C0">
    <w:pPr>
      <w:pStyle w:val="Piedepgina"/>
      <w:rPr>
        <w:sz w:val="16"/>
        <w:szCs w:val="16"/>
      </w:rPr>
    </w:pPr>
    <w:r w:rsidRPr="00A871C0">
      <w:rPr>
        <w:sz w:val="16"/>
        <w:szCs w:val="16"/>
      </w:rPr>
      <w:t>LMHD/APS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31" w:rsidRDefault="001B4931" w:rsidP="001209ED">
      <w:pPr>
        <w:spacing w:after="0" w:line="240" w:lineRule="auto"/>
      </w:pPr>
      <w:r>
        <w:separator/>
      </w:r>
    </w:p>
  </w:footnote>
  <w:footnote w:type="continuationSeparator" w:id="0">
    <w:p w:rsidR="001B4931" w:rsidRDefault="001B4931" w:rsidP="0012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3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214"/>
    </w:tblGrid>
    <w:tr w:rsidR="006C2B19" w:rsidRPr="006C2B19" w:rsidTr="006C2B19">
      <w:trPr>
        <w:trHeight w:val="375"/>
      </w:trPr>
      <w:tc>
        <w:tcPr>
          <w:tcW w:w="91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4"/>
          </w:tblGrid>
          <w:tr w:rsidR="006C2B19" w:rsidRPr="006C2B19" w:rsidTr="006C2B19">
            <w:trPr>
              <w:trHeight w:val="375"/>
              <w:tblCellSpacing w:w="0" w:type="dxa"/>
            </w:trPr>
            <w:tc>
              <w:tcPr>
                <w:tcW w:w="907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6C2B19" w:rsidRPr="006C2B19" w:rsidRDefault="006C2B19" w:rsidP="006C2B19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8"/>
                    <w:szCs w:val="28"/>
                    <w:lang w:eastAsia="es-MX"/>
                  </w:rPr>
                </w:pPr>
                <w:r w:rsidRPr="006C2B19">
                  <w:rPr>
                    <w:rFonts w:ascii="Calibri" w:eastAsia="Times New Roman" w:hAnsi="Calibri" w:cs="Times New Roman"/>
                    <w:noProof/>
                    <w:color w:val="000000"/>
                    <w:lang w:eastAsia="es-MX"/>
                  </w:rPr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66675</wp:posOffset>
                      </wp:positionV>
                      <wp:extent cx="514350" cy="514350"/>
                      <wp:effectExtent l="0" t="0" r="0" b="0"/>
                      <wp:wrapNone/>
                      <wp:docPr id="48" name="Imagen 4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4350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6C2B19">
                  <w:rPr>
                    <w:rFonts w:ascii="Calibri" w:eastAsia="Times New Roman" w:hAnsi="Calibri" w:cs="Times New Roman"/>
                    <w:noProof/>
                    <w:color w:val="000000"/>
                    <w:lang w:eastAsia="es-MX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9525</wp:posOffset>
                      </wp:positionV>
                      <wp:extent cx="457200" cy="638175"/>
                      <wp:effectExtent l="0" t="0" r="0" b="0"/>
                      <wp:wrapNone/>
                      <wp:docPr id="49" name="Imagen 4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9600" cy="6405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6C2B19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8"/>
                    <w:szCs w:val="28"/>
                    <w:lang w:eastAsia="es-MX"/>
                  </w:rPr>
                  <w:t>INSTITUTO POLITÉCNICO NACIONAL</w:t>
                </w:r>
              </w:p>
            </w:tc>
          </w:tr>
        </w:tbl>
        <w:p w:rsidR="006C2B19" w:rsidRPr="006C2B19" w:rsidRDefault="006C2B19" w:rsidP="006C2B19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es-MX"/>
            </w:rPr>
          </w:pPr>
        </w:p>
      </w:tc>
    </w:tr>
    <w:tr w:rsidR="006C2B19" w:rsidRPr="006C2B19" w:rsidTr="006C2B19">
      <w:trPr>
        <w:trHeight w:val="315"/>
      </w:trPr>
      <w:tc>
        <w:tcPr>
          <w:tcW w:w="91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C2B19" w:rsidRPr="006C2B19" w:rsidRDefault="006C2B19" w:rsidP="006C2B1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es-MX"/>
            </w:rPr>
          </w:pPr>
          <w:r w:rsidRPr="006C2B19"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es-MX"/>
            </w:rPr>
            <w:t>CENTRO INTERDISCIPLINARIO DE INVESTIGACIONES Y ESTUDIOS</w:t>
          </w:r>
        </w:p>
      </w:tc>
    </w:tr>
    <w:tr w:rsidR="006C2B19" w:rsidRPr="006C2B19" w:rsidTr="006C2B19">
      <w:trPr>
        <w:trHeight w:val="315"/>
      </w:trPr>
      <w:tc>
        <w:tcPr>
          <w:tcW w:w="91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C2B19" w:rsidRPr="006C2B19" w:rsidRDefault="006C2B19" w:rsidP="006C2B1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es-MX"/>
            </w:rPr>
          </w:pPr>
          <w:r w:rsidRPr="006C2B19">
            <w:rPr>
              <w:rFonts w:ascii="Calibri" w:eastAsia="Times New Roman" w:hAnsi="Calibri" w:cs="Times New Roman"/>
              <w:b/>
              <w:bCs/>
              <w:color w:val="000000"/>
              <w:sz w:val="24"/>
              <w:szCs w:val="24"/>
              <w:lang w:eastAsia="es-MX"/>
            </w:rPr>
            <w:t>SOBRE MEDIO AMBIENTE Y DESARROLLO</w:t>
          </w:r>
        </w:p>
      </w:tc>
    </w:tr>
  </w:tbl>
  <w:p w:rsidR="006C2B19" w:rsidRDefault="006C2B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1A3B"/>
    <w:multiLevelType w:val="hybridMultilevel"/>
    <w:tmpl w:val="9EAA57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A5EBE"/>
    <w:multiLevelType w:val="hybridMultilevel"/>
    <w:tmpl w:val="3148E7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62"/>
    <w:rsid w:val="001209ED"/>
    <w:rsid w:val="00136319"/>
    <w:rsid w:val="001808E4"/>
    <w:rsid w:val="001B4931"/>
    <w:rsid w:val="0023387F"/>
    <w:rsid w:val="002A6C59"/>
    <w:rsid w:val="00374645"/>
    <w:rsid w:val="004C3D0D"/>
    <w:rsid w:val="006C2B19"/>
    <w:rsid w:val="00A871C0"/>
    <w:rsid w:val="00B64162"/>
    <w:rsid w:val="00BA35B9"/>
    <w:rsid w:val="00E42785"/>
    <w:rsid w:val="00ED48D7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45F90A-614B-4583-A883-F2049BA8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1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09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9ED"/>
  </w:style>
  <w:style w:type="paragraph" w:styleId="Piedepgina">
    <w:name w:val="footer"/>
    <w:basedOn w:val="Normal"/>
    <w:link w:val="PiedepginaCar"/>
    <w:uiPriority w:val="99"/>
    <w:unhideWhenUsed/>
    <w:rsid w:val="001209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D68FBAA09D4B97FB81326956314B" ma:contentTypeVersion="2" ma:contentTypeDescription="Crear nuevo documento." ma:contentTypeScope="" ma:versionID="ef77a72a7880928922cfed96d4f21b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84a4c692d35fdcee0c3b7da9c9e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193EB7-CA26-47C8-AEC4-CD7DF8CD0A14}"/>
</file>

<file path=customXml/itemProps2.xml><?xml version="1.0" encoding="utf-8"?>
<ds:datastoreItem xmlns:ds="http://schemas.openxmlformats.org/officeDocument/2006/customXml" ds:itemID="{D9258F20-0DE2-4B23-80C2-1EC3005C2743}"/>
</file>

<file path=customXml/itemProps3.xml><?xml version="1.0" encoding="utf-8"?>
<ds:datastoreItem xmlns:ds="http://schemas.openxmlformats.org/officeDocument/2006/customXml" ds:itemID="{C6CF387A-B9EC-4A94-8DD3-6BA647745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CIIEMAD-IPN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CIIEMAD</dc:creator>
  <cp:keywords/>
  <dc:description/>
  <cp:lastModifiedBy>CIIEMAD.IPN</cp:lastModifiedBy>
  <cp:revision>2</cp:revision>
  <dcterms:created xsi:type="dcterms:W3CDTF">2017-01-23T16:22:00Z</dcterms:created>
  <dcterms:modified xsi:type="dcterms:W3CDTF">2017-01-23T16:22:00Z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0x010100638BD68FBAA09D4B97FB81326956314B</vt:lpwstr>
  </property>
</Properties>
</file>